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48" w:rsidRPr="00AE7E93" w:rsidRDefault="00AE7E93" w:rsidP="00AE7E93">
      <w:pPr>
        <w:jc w:val="center"/>
        <w:rPr>
          <w:rFonts w:asciiTheme="majorHAnsi" w:hAnsiTheme="majorHAnsi"/>
          <w:b/>
          <w:sz w:val="20"/>
          <w:szCs w:val="20"/>
        </w:rPr>
      </w:pPr>
      <w:r w:rsidRPr="00AE7E9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E7E93" w:rsidRPr="00AE7E93" w:rsidRDefault="00B8035F" w:rsidP="00AE7E9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AE7E93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r w:rsidR="009371E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290D65" w:rsidRPr="00AE7E93" w:rsidRDefault="00B8035F" w:rsidP="00AE7E93">
      <w:pPr>
        <w:jc w:val="center"/>
        <w:rPr>
          <w:rFonts w:asciiTheme="majorHAnsi" w:hAnsiTheme="majorHAnsi"/>
          <w:b/>
          <w:sz w:val="20"/>
          <w:szCs w:val="20"/>
        </w:rPr>
      </w:pPr>
      <w:r w:rsidRPr="00AE7E93">
        <w:rPr>
          <w:rFonts w:asciiTheme="majorHAnsi" w:hAnsiTheme="majorHAnsi"/>
          <w:b/>
          <w:sz w:val="20"/>
          <w:szCs w:val="20"/>
        </w:rPr>
        <w:t>24 декабря 2024 года</w:t>
      </w:r>
      <w:r w:rsidR="00290D65" w:rsidRPr="00AE7E93">
        <w:rPr>
          <w:rFonts w:asciiTheme="majorHAnsi" w:hAnsiTheme="majorHAnsi"/>
          <w:b/>
          <w:sz w:val="20"/>
          <w:szCs w:val="20"/>
        </w:rPr>
        <w:t xml:space="preserve"> </w:t>
      </w:r>
      <w:r w:rsidR="00290D65" w:rsidRPr="00AE7E93">
        <w:rPr>
          <w:rFonts w:asciiTheme="majorHAnsi" w:hAnsiTheme="majorHAnsi"/>
          <w:b/>
          <w:sz w:val="20"/>
          <w:szCs w:val="20"/>
        </w:rPr>
        <w:t>№</w:t>
      </w:r>
      <w:r w:rsidR="00290D65" w:rsidRPr="00AE7E93">
        <w:rPr>
          <w:rFonts w:asciiTheme="majorHAnsi" w:hAnsiTheme="majorHAnsi"/>
          <w:b/>
          <w:sz w:val="20"/>
          <w:szCs w:val="20"/>
        </w:rPr>
        <w:t xml:space="preserve"> </w:t>
      </w:r>
      <w:r w:rsidR="00290D65" w:rsidRPr="00AE7E93">
        <w:rPr>
          <w:rFonts w:asciiTheme="majorHAnsi" w:hAnsiTheme="majorHAnsi"/>
          <w:b/>
          <w:sz w:val="20"/>
          <w:szCs w:val="20"/>
        </w:rPr>
        <w:t>206</w:t>
      </w:r>
    </w:p>
    <w:p w:rsidR="00A8405B" w:rsidRDefault="00290D65" w:rsidP="00AE7E93">
      <w:pPr>
        <w:jc w:val="center"/>
        <w:rPr>
          <w:rFonts w:asciiTheme="majorHAnsi" w:hAnsiTheme="majorHAnsi"/>
          <w:b/>
          <w:sz w:val="20"/>
          <w:szCs w:val="20"/>
        </w:rPr>
      </w:pPr>
      <w:r w:rsidRPr="00AE7E93">
        <w:rPr>
          <w:rFonts w:asciiTheme="majorHAnsi" w:hAnsiTheme="majorHAnsi"/>
          <w:b/>
          <w:sz w:val="20"/>
          <w:szCs w:val="20"/>
        </w:rPr>
        <w:t>«Об</w:t>
      </w:r>
      <w:r w:rsidR="00B8035F" w:rsidRPr="00AE7E93">
        <w:rPr>
          <w:rFonts w:asciiTheme="majorHAnsi" w:hAnsiTheme="majorHAnsi"/>
          <w:b/>
          <w:sz w:val="20"/>
          <w:szCs w:val="20"/>
        </w:rPr>
        <w:t xml:space="preserve"> утверждении Порядка определения базовых нормативов затрат на оказание муниципальных услуг, нормативных затрат на оказание муниципальных услуг, </w:t>
      </w:r>
    </w:p>
    <w:p w:rsidR="00AE7E93" w:rsidRDefault="00B8035F" w:rsidP="00AE7E93">
      <w:pPr>
        <w:jc w:val="center"/>
        <w:rPr>
          <w:rFonts w:asciiTheme="majorHAnsi" w:hAnsiTheme="majorHAnsi"/>
          <w:b/>
          <w:sz w:val="20"/>
          <w:szCs w:val="20"/>
        </w:rPr>
      </w:pPr>
      <w:r w:rsidRPr="00AE7E93">
        <w:rPr>
          <w:rFonts w:asciiTheme="majorHAnsi" w:hAnsiTheme="majorHAnsi"/>
          <w:b/>
          <w:sz w:val="20"/>
          <w:szCs w:val="20"/>
        </w:rPr>
        <w:t xml:space="preserve">затрат </w:t>
      </w:r>
      <w:r w:rsidRPr="00AE7E93">
        <w:rPr>
          <w:rFonts w:asciiTheme="majorHAnsi" w:hAnsiTheme="majorHAnsi"/>
          <w:b/>
          <w:sz w:val="20"/>
          <w:szCs w:val="20"/>
        </w:rPr>
        <w:t xml:space="preserve">на выполнение работ, затрат </w:t>
      </w:r>
      <w:r w:rsidRPr="00AE7E93">
        <w:rPr>
          <w:rFonts w:asciiTheme="majorHAnsi" w:hAnsiTheme="majorHAnsi"/>
          <w:b/>
          <w:sz w:val="20"/>
          <w:szCs w:val="20"/>
        </w:rPr>
        <w:t xml:space="preserve">на содержание имущества учреждения, </w:t>
      </w:r>
      <w:r w:rsidR="00A8405B">
        <w:rPr>
          <w:rFonts w:asciiTheme="majorHAnsi" w:hAnsiTheme="majorHAnsi"/>
          <w:b/>
          <w:sz w:val="20"/>
          <w:szCs w:val="20"/>
        </w:rPr>
        <w:br/>
      </w:r>
      <w:r w:rsidRPr="00AE7E93">
        <w:rPr>
          <w:rFonts w:asciiTheme="majorHAnsi" w:hAnsiTheme="majorHAnsi"/>
          <w:b/>
          <w:sz w:val="20"/>
          <w:szCs w:val="20"/>
        </w:rPr>
        <w:t xml:space="preserve">не используемого для оказания муниципальных услуг </w:t>
      </w:r>
      <w:r w:rsidRPr="00AE7E93">
        <w:rPr>
          <w:rFonts w:asciiTheme="majorHAnsi" w:hAnsiTheme="majorHAnsi"/>
          <w:b/>
          <w:sz w:val="20"/>
          <w:szCs w:val="20"/>
        </w:rPr>
        <w:t xml:space="preserve">(выполнения работ) </w:t>
      </w:r>
      <w:r w:rsidR="00A8405B">
        <w:rPr>
          <w:rFonts w:asciiTheme="majorHAnsi" w:hAnsiTheme="majorHAnsi"/>
          <w:b/>
          <w:sz w:val="20"/>
          <w:szCs w:val="20"/>
        </w:rPr>
        <w:br/>
      </w:r>
      <w:r w:rsidRPr="00AE7E93">
        <w:rPr>
          <w:rFonts w:asciiTheme="majorHAnsi" w:hAnsiTheme="majorHAnsi"/>
          <w:b/>
          <w:sz w:val="20"/>
          <w:szCs w:val="20"/>
        </w:rPr>
        <w:t xml:space="preserve">и для общехозяйственных нужд, муниципального </w:t>
      </w:r>
      <w:r w:rsidRPr="00AE7E93">
        <w:rPr>
          <w:rFonts w:asciiTheme="majorHAnsi" w:hAnsiTheme="majorHAnsi"/>
          <w:b/>
          <w:sz w:val="20"/>
          <w:szCs w:val="20"/>
        </w:rPr>
        <w:t>б</w:t>
      </w:r>
      <w:r w:rsidRPr="00AE7E93">
        <w:rPr>
          <w:rFonts w:asciiTheme="majorHAnsi" w:hAnsiTheme="majorHAnsi"/>
          <w:b/>
          <w:sz w:val="20"/>
          <w:szCs w:val="20"/>
        </w:rPr>
        <w:t>юджетного</w:t>
      </w:r>
    </w:p>
    <w:p w:rsidR="00FB6C48" w:rsidRPr="00AE7E93" w:rsidRDefault="00B8035F" w:rsidP="00AE7E93">
      <w:pPr>
        <w:jc w:val="center"/>
        <w:rPr>
          <w:rFonts w:asciiTheme="majorHAnsi" w:hAnsiTheme="majorHAnsi"/>
          <w:b/>
          <w:sz w:val="20"/>
          <w:szCs w:val="20"/>
        </w:rPr>
      </w:pPr>
      <w:r w:rsidRPr="00AE7E93">
        <w:rPr>
          <w:rFonts w:asciiTheme="majorHAnsi" w:hAnsiTheme="majorHAnsi"/>
          <w:b/>
          <w:sz w:val="20"/>
          <w:szCs w:val="20"/>
        </w:rPr>
        <w:t xml:space="preserve"> учреждения города Астрахани «Аварийно-спасательный центр»</w:t>
      </w:r>
    </w:p>
    <w:p w:rsidR="00FB6C48" w:rsidRPr="00A8405B" w:rsidRDefault="00B8035F" w:rsidP="00AE7E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405B">
        <w:rPr>
          <w:rFonts w:ascii="Arial" w:hAnsi="Arial" w:cs="Arial"/>
          <w:sz w:val="18"/>
          <w:szCs w:val="18"/>
        </w:rPr>
        <w:t>В соответ</w:t>
      </w:r>
      <w:r w:rsidRPr="00A8405B">
        <w:rPr>
          <w:rFonts w:ascii="Arial" w:hAnsi="Arial" w:cs="Arial"/>
          <w:sz w:val="18"/>
          <w:szCs w:val="18"/>
        </w:rPr>
        <w:t xml:space="preserve">ствии с пунктами 3, 4 статьи 69.2, пунктом 1 статьи 78.1 Бюджетного кодекса Российской Федерации, подпунктом 3 пункта 7 статьи 9.2. </w:t>
      </w:r>
      <w:proofErr w:type="gramStart"/>
      <w:r w:rsidRPr="00A8405B">
        <w:rPr>
          <w:rFonts w:ascii="Arial" w:hAnsi="Arial" w:cs="Arial"/>
          <w:sz w:val="18"/>
          <w:szCs w:val="18"/>
        </w:rPr>
        <w:t>Федерального закона от 12.01.1996 № 7-ФЗ «О некоммерческих организациях», пунктом 2 постановления администрации муниципально</w:t>
      </w:r>
      <w:r w:rsidRPr="00A8405B">
        <w:rPr>
          <w:rFonts w:ascii="Arial" w:hAnsi="Arial" w:cs="Arial"/>
          <w:sz w:val="18"/>
          <w:szCs w:val="18"/>
        </w:rPr>
        <w:t>го образования «Город Астрахань» от 15.08.2018 № 499 «Об утверждении Порядка формирования муниципального задания на оказание муниципальных услуг (выполнение работ) муниципальными учреждениями, финансового обеспечения выполнения такого задания, предоставлен</w:t>
      </w:r>
      <w:r w:rsidRPr="00A8405B">
        <w:rPr>
          <w:rFonts w:ascii="Arial" w:hAnsi="Arial" w:cs="Arial"/>
          <w:sz w:val="18"/>
          <w:szCs w:val="18"/>
        </w:rPr>
        <w:t>ия субсидий на финансовое обеспечение выполнения муниципального задания муниципальными бюджетными, казенными и автономными учреждениями» с изменениями, внесенными постановлением администрации муниципального образования «Город</w:t>
      </w:r>
      <w:proofErr w:type="gramEnd"/>
      <w:r w:rsidRPr="00A8405B">
        <w:rPr>
          <w:rFonts w:ascii="Arial" w:hAnsi="Arial" w:cs="Arial"/>
          <w:sz w:val="18"/>
          <w:szCs w:val="18"/>
        </w:rPr>
        <w:t xml:space="preserve"> Астрахань» от 22.07.2019 № 316</w:t>
      </w:r>
      <w:r w:rsidRPr="00A8405B">
        <w:rPr>
          <w:rFonts w:ascii="Arial" w:hAnsi="Arial" w:cs="Arial"/>
          <w:sz w:val="18"/>
          <w:szCs w:val="18"/>
        </w:rPr>
        <w:t>, постановлением администрации муниципального образования «Городской округ город Астрахань» от 22.11.2023 № 250,</w:t>
      </w:r>
    </w:p>
    <w:p w:rsidR="00FB6C48" w:rsidRPr="00A8405B" w:rsidRDefault="00B8035F" w:rsidP="00AE7E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405B">
        <w:rPr>
          <w:rFonts w:ascii="Arial" w:hAnsi="Arial" w:cs="Arial"/>
          <w:sz w:val="18"/>
          <w:szCs w:val="18"/>
        </w:rPr>
        <w:t>ПОСТАНОВЛЯЮ:</w:t>
      </w:r>
    </w:p>
    <w:p w:rsidR="00FB6C48" w:rsidRPr="00A8405B" w:rsidRDefault="00290D65" w:rsidP="00AE7E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405B">
        <w:rPr>
          <w:rFonts w:ascii="Arial" w:hAnsi="Arial" w:cs="Arial"/>
          <w:sz w:val="18"/>
          <w:szCs w:val="18"/>
        </w:rPr>
        <w:t xml:space="preserve">1. </w:t>
      </w:r>
      <w:r w:rsidR="00B8035F" w:rsidRPr="00A8405B">
        <w:rPr>
          <w:rFonts w:ascii="Arial" w:hAnsi="Arial" w:cs="Arial"/>
          <w:sz w:val="18"/>
          <w:szCs w:val="18"/>
        </w:rPr>
        <w:t xml:space="preserve">Утвердить прилагаемый Порядок определения базовых нормативов затрат на оказание муниципальных услуг, нормативных затрат на </w:t>
      </w:r>
      <w:r w:rsidR="00B8035F" w:rsidRPr="00A8405B">
        <w:rPr>
          <w:rFonts w:ascii="Arial" w:hAnsi="Arial" w:cs="Arial"/>
          <w:sz w:val="18"/>
          <w:szCs w:val="18"/>
        </w:rPr>
        <w:t>оказание муниципальных услуг, затрат на выполнение работ, затрат на содержание имущества учреждения, не используемого для оказания муниципальных услуг (выполнения работ) и для общехозяйственных нужд, муниципального бюджетного учреждения города Астрахани «А</w:t>
      </w:r>
      <w:r w:rsidR="00B8035F" w:rsidRPr="00A8405B">
        <w:rPr>
          <w:rFonts w:ascii="Arial" w:hAnsi="Arial" w:cs="Arial"/>
          <w:sz w:val="18"/>
          <w:szCs w:val="18"/>
        </w:rPr>
        <w:t>варийно-спасательный центр».</w:t>
      </w:r>
    </w:p>
    <w:p w:rsidR="00FB6C48" w:rsidRPr="00A8405B" w:rsidRDefault="00290D65" w:rsidP="00AE7E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405B">
        <w:rPr>
          <w:rFonts w:ascii="Arial" w:hAnsi="Arial" w:cs="Arial"/>
          <w:sz w:val="18"/>
          <w:szCs w:val="18"/>
        </w:rPr>
        <w:t xml:space="preserve">2. </w:t>
      </w:r>
      <w:r w:rsidR="00B8035F" w:rsidRPr="00A8405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B8035F" w:rsidRPr="00A8405B">
        <w:rPr>
          <w:rFonts w:ascii="Arial" w:hAnsi="Arial" w:cs="Arial"/>
          <w:sz w:val="18"/>
          <w:szCs w:val="18"/>
        </w:rPr>
        <w:t>разместить</w:t>
      </w:r>
      <w:proofErr w:type="gramEnd"/>
      <w:r w:rsidR="00B8035F" w:rsidRPr="00A8405B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</w:t>
      </w:r>
      <w:r w:rsidR="00B8035F" w:rsidRPr="00A8405B">
        <w:rPr>
          <w:rFonts w:ascii="Arial" w:hAnsi="Arial" w:cs="Arial"/>
          <w:sz w:val="18"/>
          <w:szCs w:val="18"/>
        </w:rPr>
        <w:t>ород Астрахань» на официальном сайте администрации муниципального образования «Городской округ город Астрахань».</w:t>
      </w:r>
    </w:p>
    <w:p w:rsidR="00FB6C48" w:rsidRPr="00A8405B" w:rsidRDefault="00290D65" w:rsidP="00AE7E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405B">
        <w:rPr>
          <w:rFonts w:ascii="Arial" w:hAnsi="Arial" w:cs="Arial"/>
          <w:sz w:val="18"/>
          <w:szCs w:val="18"/>
        </w:rPr>
        <w:t xml:space="preserve">3. </w:t>
      </w:r>
      <w:r w:rsidR="00B8035F" w:rsidRPr="00A8405B">
        <w:rPr>
          <w:rFonts w:ascii="Arial" w:hAnsi="Arial" w:cs="Arial"/>
          <w:sz w:val="18"/>
          <w:szCs w:val="18"/>
        </w:rPr>
        <w:t xml:space="preserve">МБУ города Астрахани «Аварийно-спасательный центр» </w:t>
      </w:r>
      <w:proofErr w:type="gramStart"/>
      <w:r w:rsidR="00B8035F" w:rsidRPr="00A8405B">
        <w:rPr>
          <w:rFonts w:ascii="Arial" w:hAnsi="Arial" w:cs="Arial"/>
          <w:sz w:val="18"/>
          <w:szCs w:val="18"/>
        </w:rPr>
        <w:t>разместить</w:t>
      </w:r>
      <w:proofErr w:type="gramEnd"/>
      <w:r w:rsidR="00B8035F" w:rsidRPr="00A8405B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</w:t>
      </w:r>
      <w:r w:rsidR="00B8035F" w:rsidRPr="00A8405B">
        <w:rPr>
          <w:rFonts w:ascii="Arial" w:hAnsi="Arial" w:cs="Arial"/>
          <w:sz w:val="18"/>
          <w:szCs w:val="18"/>
        </w:rPr>
        <w:t xml:space="preserve"> город Астрахань» на официальном сайте в информационно-телекоммуникационной сети «Интернет» по размещению информации о муниципальных учреждениях </w:t>
      </w:r>
      <w:hyperlink r:id="rId8" w:history="1">
        <w:r w:rsidR="00B8035F" w:rsidRPr="00A8405B">
          <w:rPr>
            <w:rStyle w:val="a8"/>
            <w:rFonts w:ascii="Arial" w:hAnsi="Arial" w:cs="Arial"/>
            <w:sz w:val="18"/>
            <w:szCs w:val="18"/>
          </w:rPr>
          <w:t>www</w:t>
        </w:r>
        <w:r w:rsidR="00B8035F" w:rsidRPr="00A8405B">
          <w:rPr>
            <w:rStyle w:val="a8"/>
            <w:rFonts w:ascii="Arial" w:hAnsi="Arial" w:cs="Arial"/>
            <w:sz w:val="18"/>
            <w:szCs w:val="18"/>
          </w:rPr>
          <w:t>.</w:t>
        </w:r>
        <w:r w:rsidR="00B8035F" w:rsidRPr="00A8405B">
          <w:rPr>
            <w:rStyle w:val="a8"/>
            <w:rFonts w:ascii="Arial" w:hAnsi="Arial" w:cs="Arial"/>
            <w:sz w:val="18"/>
            <w:szCs w:val="18"/>
          </w:rPr>
          <w:t>bus</w:t>
        </w:r>
        <w:r w:rsidR="00B8035F" w:rsidRPr="00A8405B">
          <w:rPr>
            <w:rStyle w:val="a8"/>
            <w:rFonts w:ascii="Arial" w:hAnsi="Arial" w:cs="Arial"/>
            <w:sz w:val="18"/>
            <w:szCs w:val="18"/>
          </w:rPr>
          <w:t>.</w:t>
        </w:r>
        <w:r w:rsidR="00B8035F" w:rsidRPr="00A8405B">
          <w:rPr>
            <w:rStyle w:val="a8"/>
            <w:rFonts w:ascii="Arial" w:hAnsi="Arial" w:cs="Arial"/>
            <w:sz w:val="18"/>
            <w:szCs w:val="18"/>
          </w:rPr>
          <w:t>gov</w:t>
        </w:r>
        <w:r w:rsidR="00B8035F" w:rsidRPr="00A8405B">
          <w:rPr>
            <w:rStyle w:val="a8"/>
            <w:rFonts w:ascii="Arial" w:hAnsi="Arial" w:cs="Arial"/>
            <w:sz w:val="18"/>
            <w:szCs w:val="18"/>
          </w:rPr>
          <w:t>.</w:t>
        </w:r>
        <w:r w:rsidR="00B8035F" w:rsidRPr="00A8405B">
          <w:rPr>
            <w:rStyle w:val="a8"/>
            <w:rFonts w:ascii="Arial" w:hAnsi="Arial" w:cs="Arial"/>
            <w:sz w:val="18"/>
            <w:szCs w:val="18"/>
          </w:rPr>
          <w:t>ru</w:t>
        </w:r>
      </w:hyperlink>
      <w:r w:rsidR="00B8035F" w:rsidRPr="00A8405B">
        <w:rPr>
          <w:rFonts w:ascii="Arial" w:hAnsi="Arial" w:cs="Arial"/>
          <w:sz w:val="18"/>
          <w:szCs w:val="18"/>
        </w:rPr>
        <w:t>.</w:t>
      </w:r>
    </w:p>
    <w:p w:rsidR="00FB6C48" w:rsidRPr="00A8405B" w:rsidRDefault="00290D65" w:rsidP="00AE7E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8405B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B8035F" w:rsidRPr="00A8405B">
        <w:rPr>
          <w:rFonts w:ascii="Arial" w:hAnsi="Arial" w:cs="Arial"/>
          <w:sz w:val="18"/>
          <w:szCs w:val="18"/>
        </w:rPr>
        <w:t>Контроль за</w:t>
      </w:r>
      <w:proofErr w:type="gramEnd"/>
      <w:r w:rsidR="00B8035F" w:rsidRPr="00A8405B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</w:t>
      </w:r>
      <w:r w:rsidR="00B8035F" w:rsidRPr="00A8405B">
        <w:rPr>
          <w:rFonts w:ascii="Arial" w:hAnsi="Arial" w:cs="Arial"/>
          <w:sz w:val="18"/>
          <w:szCs w:val="18"/>
        </w:rPr>
        <w:t>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сферу капитального строительства, отдел по организации и проведению оценки техническог</w:t>
      </w:r>
      <w:r w:rsidR="00B8035F" w:rsidRPr="00A8405B">
        <w:rPr>
          <w:rFonts w:ascii="Arial" w:hAnsi="Arial" w:cs="Arial"/>
          <w:sz w:val="18"/>
          <w:szCs w:val="18"/>
        </w:rPr>
        <w:t>о состояния зданий, строений, сооружений и деятельности комиссий, отдел по гражданской обороне и чрезвычайным ситуациям.</w:t>
      </w:r>
    </w:p>
    <w:p w:rsidR="00FB6C48" w:rsidRPr="00290D65" w:rsidRDefault="00B8035F" w:rsidP="00290D65">
      <w:pPr>
        <w:jc w:val="right"/>
        <w:rPr>
          <w:rFonts w:ascii="Arial" w:hAnsi="Arial" w:cs="Arial"/>
          <w:b/>
          <w:sz w:val="18"/>
          <w:szCs w:val="18"/>
        </w:rPr>
      </w:pPr>
      <w:r w:rsidRPr="00290D6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290D65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FB6C48" w:rsidRPr="00290D65" w:rsidRDefault="00B8035F" w:rsidP="00290D65">
      <w:pPr>
        <w:jc w:val="right"/>
        <w:rPr>
          <w:rFonts w:ascii="Arial" w:hAnsi="Arial" w:cs="Arial"/>
          <w:b/>
          <w:sz w:val="18"/>
          <w:szCs w:val="18"/>
        </w:rPr>
      </w:pPr>
      <w:r w:rsidRPr="00290D65">
        <w:rPr>
          <w:rFonts w:ascii="Arial" w:hAnsi="Arial" w:cs="Arial"/>
          <w:b/>
          <w:sz w:val="18"/>
          <w:szCs w:val="18"/>
        </w:rPr>
        <w:t>И.А. Редькин</w:t>
      </w:r>
    </w:p>
    <w:p w:rsidR="00FB6C48" w:rsidRPr="00290D65" w:rsidRDefault="00FB6C48" w:rsidP="00290D65">
      <w:pPr>
        <w:jc w:val="right"/>
        <w:rPr>
          <w:rFonts w:ascii="Arial" w:hAnsi="Arial" w:cs="Arial"/>
          <w:b/>
          <w:sz w:val="18"/>
          <w:szCs w:val="18"/>
        </w:rPr>
      </w:pPr>
    </w:p>
    <w:sectPr w:rsidR="00FB6C48" w:rsidRPr="00290D65" w:rsidSect="00A8405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35F" w:rsidRDefault="00B8035F">
      <w:r>
        <w:separator/>
      </w:r>
    </w:p>
  </w:endnote>
  <w:endnote w:type="continuationSeparator" w:id="0">
    <w:p w:rsidR="00B8035F" w:rsidRDefault="00B8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35F" w:rsidRDefault="00B8035F"/>
  </w:footnote>
  <w:footnote w:type="continuationSeparator" w:id="0">
    <w:p w:rsidR="00B8035F" w:rsidRDefault="00B8035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239CA"/>
    <w:multiLevelType w:val="multilevel"/>
    <w:tmpl w:val="801A0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B6C48"/>
    <w:rsid w:val="00290D65"/>
    <w:rsid w:val="009371E6"/>
    <w:rsid w:val="0094189D"/>
    <w:rsid w:val="00A8405B"/>
    <w:rsid w:val="00AE7E93"/>
    <w:rsid w:val="00B8035F"/>
    <w:rsid w:val="00FB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Другое"/>
    <w:basedOn w:val="a"/>
    <w:link w:val="a3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60"/>
      <w:ind w:firstLine="4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290D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Колонтитул_"/>
    <w:basedOn w:val="a0"/>
    <w:link w:val="a6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Другое"/>
    <w:basedOn w:val="a"/>
    <w:link w:val="a3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60"/>
      <w:ind w:firstLine="4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7"/>
    <w:pPr>
      <w:shd w:val="clear" w:color="auto" w:fill="FFFFFF"/>
      <w:spacing w:after="32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290D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2024-12-24T11:59:00Z</dcterms:created>
  <dcterms:modified xsi:type="dcterms:W3CDTF">2024-12-24T12:07:00Z</dcterms:modified>
</cp:coreProperties>
</file>